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04DDA" w:rsidRDefault="003F3C1B" w14:paraId="2A052378" w14:textId="77777777">
      <w:pPr>
        <w:pStyle w:val="NormalWeb"/>
      </w:pPr>
      <w:r>
        <w:rPr>
          <w:noProof/>
        </w:rPr>
        <w:drawing>
          <wp:inline distT="0" distB="0" distL="0" distR="0" wp14:anchorId="51032BE0" wp14:editId="01B719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404DDA" w:rsidTr="1DDFB98C" w14:paraId="05CE45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04DDA" w:rsidRDefault="003F3C1B" w14:paraId="6E1C1803" w14:textId="3E1A695C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04DDA" w:rsidRDefault="00640962" w14:paraId="46D21DCE" w14:textId="5D6B6575">
            <w:pPr>
              <w:rPr>
                <w:rFonts w:eastAsia="Times New Roman"/>
              </w:rPr>
            </w:pPr>
            <w:r>
              <w:rPr>
                <w:rStyle w:val="Forte"/>
              </w:rPr>
              <w:t>02/10/2024</w:t>
            </w:r>
          </w:p>
        </w:tc>
      </w:tr>
      <w:tr w:rsidR="00404DDA" w:rsidTr="1DDFB98C" w14:paraId="7269B5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04DDA" w:rsidRDefault="003F3C1B" w14:paraId="554455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04DDA" w:rsidP="1DDFB98C" w:rsidRDefault="003F3C1B" w14:paraId="3989B175" w14:textId="2E12D71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DDFB98C" w:rsidR="0FD6F5C5">
              <w:rPr>
                <w:rStyle w:val="Forte"/>
                <w:rFonts w:eastAsia="Times New Roman"/>
              </w:rPr>
              <w:t>206</w:t>
            </w:r>
          </w:p>
        </w:tc>
      </w:tr>
    </w:tbl>
    <w:p w:rsidR="00404DDA" w:rsidRDefault="003F3C1B" w14:paraId="5C6CE9A6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404DDA" w:rsidRDefault="003F3C1B" w14:paraId="594C59BF" w14:textId="7564EAB5">
      <w:pPr>
        <w:pStyle w:val="NormalWeb"/>
      </w:pPr>
      <w:r>
        <w:rPr>
          <w:rStyle w:val="Forte"/>
        </w:rPr>
        <w:t>PROCESSO SELETIVO SIMPLIFICADO PARA PROFESSOR DE ENSINO MÉDIO E TÉCNICO, Nº 158/08/</w:t>
      </w:r>
      <w:r w:rsidR="00640962">
        <w:rPr>
          <w:rStyle w:val="Forte"/>
        </w:rPr>
        <w:t>2024 –</w:t>
      </w:r>
      <w:r>
        <w:rPr>
          <w:rStyle w:val="Forte"/>
        </w:rPr>
        <w:t xml:space="preserve"> PROCESSO Nº 136.00130175/2024–17</w:t>
      </w:r>
    </w:p>
    <w:p w:rsidR="00404DDA" w:rsidRDefault="003F3C1B" w14:paraId="611BE96C" w14:textId="77777777">
      <w:pPr>
        <w:pStyle w:val="NormalWeb"/>
      </w:pPr>
      <w:r>
        <w:rPr>
          <w:rStyle w:val="Forte"/>
        </w:rPr>
        <w:t>EDITAL DE CONVOCAÇÃO Nº 1</w:t>
      </w:r>
    </w:p>
    <w:p w:rsidR="00404DDA" w:rsidRDefault="003F3C1B" w14:paraId="06D6C9CD" w14:textId="77777777">
      <w:pPr>
        <w:pStyle w:val="NormalWeb"/>
      </w:pPr>
      <w:r>
        <w:t xml:space="preserve">O Diretor da ESCOLA TÉCNICA ESTADUAL DE ITANHAÉM, da cidade de ITANHAÉM,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03/10/2024, às 09h00, no endereço abaixo indicado.</w:t>
      </w:r>
    </w:p>
    <w:p w:rsidR="00404DDA" w:rsidRDefault="003F3C1B" w14:paraId="790870B8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404DDA" w:rsidRDefault="003F3C1B" w14:paraId="53D94C56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404DDA" w:rsidRDefault="003F3C1B" w14:paraId="52526512" w14:textId="77777777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:rsidR="00404DDA" w:rsidRDefault="003F3C1B" w14:paraId="3DFC379C" w14:textId="77777777">
      <w:pPr>
        <w:pStyle w:val="NormalWeb"/>
      </w:pPr>
      <w:r>
        <w:t xml:space="preserve">O candidato que </w:t>
      </w:r>
      <w:r>
        <w:rPr>
          <w:rStyle w:val="Forte"/>
        </w:rPr>
        <w:t xml:space="preserve">atender a </w:t>
      </w:r>
      <w:proofErr w:type="gramStart"/>
      <w:r>
        <w:rPr>
          <w:rStyle w:val="Forte"/>
        </w:rPr>
        <w:t>convocação</w:t>
      </w:r>
      <w:proofErr w:type="gramEnd"/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:rsidR="00404DDA" w:rsidRDefault="003F3C1B" w14:paraId="0FEE2DDF" w14:textId="77777777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:rsidR="00404DDA" w:rsidRDefault="003F3C1B" w14:paraId="3F628174" w14:textId="77777777">
      <w:pPr>
        <w:pStyle w:val="NormalWeb"/>
      </w:pPr>
      <w:r>
        <w:t>As atividades de docência decorrentes da admissão do candidato serão executadas em regime de teletrabalho e/ou presenciais.</w:t>
      </w:r>
    </w:p>
    <w:p w:rsidR="00404DDA" w:rsidRDefault="003F3C1B" w14:paraId="410D16E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ITANHAÉM</w:t>
      </w:r>
    </w:p>
    <w:p w:rsidR="00404DDA" w:rsidRDefault="003F3C1B" w14:paraId="2E33AA7A" w14:textId="77777777">
      <w:pPr>
        <w:pStyle w:val="NormalWeb"/>
      </w:pPr>
      <w:r>
        <w:rPr>
          <w:rStyle w:val="Forte"/>
        </w:rPr>
        <w:t xml:space="preserve">ENDEREÇO: </w:t>
      </w:r>
      <w:r>
        <w:t>AV. JOSÉ BATISTA CAMPOS, 1431 – BAIRRO: ANCHIETA</w:t>
      </w:r>
    </w:p>
    <w:p w:rsidR="00404DDA" w:rsidRDefault="003F3C1B" w14:paraId="0F1FE403" w14:textId="77777777">
      <w:pPr>
        <w:pStyle w:val="NormalWeb"/>
      </w:pPr>
      <w:r>
        <w:rPr>
          <w:rStyle w:val="Forte"/>
        </w:rPr>
        <w:t>CIDADE:</w:t>
      </w:r>
      <w:r>
        <w:t xml:space="preserve"> ITANHAÉM</w:t>
      </w:r>
    </w:p>
    <w:p w:rsidR="00404DDA" w:rsidRDefault="003F3C1B" w14:paraId="557B0AD3" w14:textId="27CEBF4B">
      <w:pPr>
        <w:pStyle w:val="NormalWeb"/>
      </w:pPr>
      <w:r>
        <w:rPr>
          <w:rStyle w:val="Forte"/>
        </w:rPr>
        <w:t xml:space="preserve">COMPONENTE CURRICULAR (HABILITAÇÃO): 383 – Física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r w:rsidR="00640962">
        <w:rPr>
          <w:rStyle w:val="Forte"/>
        </w:rPr>
        <w:t>Ênfases) (</w:t>
      </w:r>
      <w:r>
        <w:rPr>
          <w:rStyle w:val="Forte"/>
        </w:rPr>
        <w:t>Informática para Internet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 </w:t>
      </w:r>
    </w:p>
    <w:p w:rsidR="00404DDA" w:rsidRDefault="003F3C1B" w14:paraId="6C5B2248" w14:textId="77777777">
      <w:pPr>
        <w:pStyle w:val="NormalWeb"/>
      </w:pPr>
      <w:r>
        <w:rPr>
          <w:rStyle w:val="Forte"/>
        </w:rPr>
        <w:t xml:space="preserve">Nº AULAS: </w:t>
      </w:r>
      <w:r>
        <w:t>02</w:t>
      </w:r>
      <w:r>
        <w:br/>
      </w:r>
      <w:r>
        <w:t>AULAS EM SUBSTITUIÇÃO</w:t>
      </w:r>
    </w:p>
    <w:p w:rsidR="00404DDA" w:rsidRDefault="003F3C1B" w14:paraId="7F3F17FE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404DDA" w:rsidRDefault="003F3C1B" w14:paraId="32886495" w14:textId="66A6684F">
      <w:pPr>
        <w:pStyle w:val="NormalWeb"/>
      </w:pPr>
      <w:r>
        <w:rPr>
          <w:rStyle w:val="Forte"/>
        </w:rPr>
        <w:t xml:space="preserve">MOTIVO DO SURGIMENTO DAS AULAS: </w:t>
      </w:r>
      <w:r w:rsidR="00640962">
        <w:t>AUXÍLIO-DOENÇA</w:t>
      </w:r>
    </w:p>
    <w:p w:rsidR="00404DDA" w:rsidRDefault="003F3C1B" w14:paraId="358784F7" w14:textId="77777777">
      <w:pPr>
        <w:pStyle w:val="NormalWeb"/>
      </w:pPr>
      <w:r>
        <w:rPr>
          <w:rStyle w:val="Forte"/>
        </w:rPr>
        <w:t>CANDIDATOS CONVOCADOS</w:t>
      </w:r>
    </w:p>
    <w:p w:rsidR="00404DDA" w:rsidRDefault="003F3C1B" w14:paraId="2B04D398" w14:textId="77777777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:rsidR="00404DDA" w:rsidRDefault="003F3C1B" w14:paraId="5D61D8ED" w14:textId="28E29538">
      <w:pPr>
        <w:pStyle w:val="NormalWeb"/>
      </w:pPr>
      <w:r w:rsidR="003F3C1B">
        <w:rPr/>
        <w:t>LICENCIADO / 4/ CELSO APARECIDO DA COSTA / 48126137 / 41219939854 / 5.00 / 90,00 / 95,00 / 1º   </w:t>
      </w:r>
    </w:p>
    <w:sectPr w:rsidR="00E8316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2"/>
    <w:rsid w:val="003F3C1B"/>
    <w:rsid w:val="00404DDA"/>
    <w:rsid w:val="00640962"/>
    <w:rsid w:val="00B34D79"/>
    <w:rsid w:val="00E83163"/>
    <w:rsid w:val="09CD315E"/>
    <w:rsid w:val="0FD6F5C5"/>
    <w:rsid w:val="1DDFB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86289"/>
  <w15:chartTrackingRefBased/>
  <w15:docId w15:val="{7658917F-C3A0-4B7B-B5C8-C2CBA1C51A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Gabriel Meireles Barbosa Santos</lastModifiedBy>
  <revision>4</revision>
  <dcterms:created xsi:type="dcterms:W3CDTF">2024-10-01T19:53:00.0000000Z</dcterms:created>
  <dcterms:modified xsi:type="dcterms:W3CDTF">2024-10-02T11:52:11.2907562Z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2024-10-01T19:22:12Z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0297d075-e2ec-4a94-b822-ae21b8144361</vt:lpwstr>
  </property>
  <property fmtid="{D5CDD505-2E9C-101B-9397-08002B2CF9AE}" pid="8" name="MSIP_Label_ff380b4d-8a71-4241-982c-3816ad3ce8fc_ContentBits">
    <vt:lpwstr>0</vt:lpwstr>
  </property>
</Properties>
</file>